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4C" w:rsidRDefault="00411750" w:rsidP="00394B16">
      <w:pPr>
        <w:jc w:val="center"/>
      </w:pPr>
      <w:bookmarkStart w:id="0" w:name="_GoBack"/>
      <w:bookmarkEnd w:id="0"/>
      <w:r>
        <w:t>Looking up Check Status</w:t>
      </w:r>
    </w:p>
    <w:p w:rsidR="00394B16" w:rsidRDefault="00394B16" w:rsidP="00394B16">
      <w:pPr>
        <w:jc w:val="center"/>
      </w:pPr>
    </w:p>
    <w:p w:rsidR="00394B16" w:rsidRDefault="00394B16" w:rsidP="00394B16">
      <w:r>
        <w:t>1. Open dafisds.ucdavis.ed</w:t>
      </w:r>
      <w:r w:rsidR="00411750">
        <w:t>u</w:t>
      </w:r>
    </w:p>
    <w:p w:rsidR="00394B16" w:rsidRDefault="00394B16" w:rsidP="00394B16">
      <w:pPr>
        <w:rPr>
          <w:rStyle w:val="menuspecial"/>
        </w:rPr>
      </w:pPr>
      <w:r>
        <w:t xml:space="preserve">2. Type </w:t>
      </w:r>
      <w:r w:rsidRPr="00394B16">
        <w:rPr>
          <w:b/>
        </w:rPr>
        <w:t>2</w:t>
      </w:r>
      <w:r>
        <w:t xml:space="preserve"> in the upper right corner in “</w:t>
      </w:r>
      <w:r>
        <w:rPr>
          <w:rStyle w:val="menuspecial"/>
        </w:rPr>
        <w:t>Query Jump :”, hit “enter”</w:t>
      </w:r>
    </w:p>
    <w:p w:rsidR="00394B16" w:rsidRDefault="00394B16" w:rsidP="00394B16">
      <w:r>
        <w:rPr>
          <w:rStyle w:val="menuspecial"/>
        </w:rPr>
        <w:t>3. Run the RSO Agency Account Number (input agency account number in “</w:t>
      </w:r>
      <w:r>
        <w:t>Account(s)”)</w:t>
      </w:r>
    </w:p>
    <w:p w:rsidR="00394B16" w:rsidRDefault="00394B16" w:rsidP="00394B16">
      <w:pPr>
        <w:rPr>
          <w:rStyle w:val="menuspecial"/>
        </w:rPr>
      </w:pPr>
      <w:r>
        <w:tab/>
        <w:t xml:space="preserve">Ex: </w:t>
      </w:r>
      <w:r w:rsidRPr="00E46E6F">
        <w:t>806</w:t>
      </w:r>
      <w:r w:rsidR="00E46E6F">
        <w:t>0135</w:t>
      </w:r>
    </w:p>
    <w:p w:rsidR="00394B16" w:rsidRDefault="00394B16" w:rsidP="00394B16">
      <w:pPr>
        <w:rPr>
          <w:rStyle w:val="menuspecial"/>
        </w:rPr>
      </w:pPr>
      <w:r>
        <w:rPr>
          <w:rStyle w:val="menuspecial"/>
        </w:rPr>
        <w:t>4. Click the “Document #” of the check</w:t>
      </w:r>
    </w:p>
    <w:p w:rsidR="00394B16" w:rsidRDefault="00E46E6F" w:rsidP="00394B16">
      <w:pPr>
        <w:rPr>
          <w:rStyle w:val="menuspecial"/>
        </w:rPr>
      </w:pPr>
      <w:r>
        <w:rPr>
          <w:rStyle w:val="menuspecial"/>
        </w:rPr>
        <w:tab/>
        <w:t>Ex: 01-32082253</w:t>
      </w:r>
      <w:r w:rsidRPr="00E46E6F">
        <w:t xml:space="preserve"> </w:t>
      </w:r>
    </w:p>
    <w:p w:rsidR="00394B16" w:rsidRDefault="00394B16" w:rsidP="00394B16">
      <w:pPr>
        <w:rPr>
          <w:rStyle w:val="menuspecial"/>
        </w:rPr>
      </w:pPr>
      <w:r>
        <w:rPr>
          <w:rStyle w:val="menuspecial"/>
        </w:rPr>
        <w:t xml:space="preserve">5. Copy the “Disbursement Number” </w:t>
      </w:r>
      <w:r w:rsidRPr="00394B16">
        <w:rPr>
          <w:rStyle w:val="menuspecial"/>
        </w:rPr>
        <w:sym w:font="Wingdings" w:char="F0E0"/>
      </w:r>
      <w:r w:rsidR="00411750">
        <w:rPr>
          <w:rStyle w:val="menuspecial"/>
        </w:rPr>
        <w:t xml:space="preserve"> This is the check number</w:t>
      </w:r>
    </w:p>
    <w:p w:rsidR="00E46E6F" w:rsidRDefault="00394B16" w:rsidP="00394B16">
      <w:pPr>
        <w:rPr>
          <w:rStyle w:val="menuspecial"/>
        </w:rPr>
      </w:pPr>
      <w:r>
        <w:rPr>
          <w:rStyle w:val="menuspecial"/>
        </w:rPr>
        <w:tab/>
        <w:t>Ex: 10035</w:t>
      </w:r>
      <w:r w:rsidR="00E46E6F">
        <w:rPr>
          <w:rStyle w:val="menuspecial"/>
        </w:rPr>
        <w:t>847</w:t>
      </w:r>
    </w:p>
    <w:p w:rsidR="00394B16" w:rsidRDefault="00394B16" w:rsidP="00394B16">
      <w:pPr>
        <w:rPr>
          <w:rStyle w:val="menuspecial"/>
        </w:rPr>
      </w:pPr>
      <w:r>
        <w:rPr>
          <w:rStyle w:val="menuspecial"/>
        </w:rPr>
        <w:t>6. Go back to the dafisds.ucdavis.edu home page</w:t>
      </w:r>
    </w:p>
    <w:p w:rsidR="00394B16" w:rsidRDefault="00394B16" w:rsidP="00394B16">
      <w:pPr>
        <w:rPr>
          <w:rStyle w:val="menuspecial"/>
        </w:rPr>
      </w:pPr>
      <w:r>
        <w:rPr>
          <w:rStyle w:val="menuspecial"/>
        </w:rPr>
        <w:t xml:space="preserve">7. </w:t>
      </w:r>
      <w:r>
        <w:t xml:space="preserve">Type </w:t>
      </w:r>
      <w:r w:rsidRPr="00394B16">
        <w:rPr>
          <w:b/>
        </w:rPr>
        <w:t>387</w:t>
      </w:r>
      <w:r>
        <w:t xml:space="preserve"> in the upper right corner in “</w:t>
      </w:r>
      <w:r>
        <w:rPr>
          <w:rStyle w:val="menuspecial"/>
        </w:rPr>
        <w:t>Query Jump :”, hit “enter”</w:t>
      </w:r>
    </w:p>
    <w:p w:rsidR="00956F07" w:rsidRDefault="00394B16" w:rsidP="00394B16">
      <w:pPr>
        <w:rPr>
          <w:rStyle w:val="menuspecial"/>
        </w:rPr>
      </w:pPr>
      <w:r>
        <w:rPr>
          <w:rStyle w:val="menuspecial"/>
        </w:rPr>
        <w:t xml:space="preserve">8. </w:t>
      </w:r>
      <w:r w:rsidR="00956F07">
        <w:rPr>
          <w:rStyle w:val="menuspecial"/>
        </w:rPr>
        <w:t>Input the “Disbursement Number” in the section “Check Number”, then click “Process Query”</w:t>
      </w:r>
    </w:p>
    <w:p w:rsidR="00956F07" w:rsidRDefault="00956F07" w:rsidP="00394B16">
      <w:pPr>
        <w:rPr>
          <w:rStyle w:val="menuspecial"/>
        </w:rPr>
      </w:pPr>
      <w:r>
        <w:rPr>
          <w:rStyle w:val="menuspecial"/>
        </w:rPr>
        <w:tab/>
        <w:t>This should show you when the check was issued, cashed, and the amount of the check.</w:t>
      </w:r>
    </w:p>
    <w:p w:rsidR="00956F07" w:rsidRDefault="00956F07" w:rsidP="00394B16">
      <w:pPr>
        <w:rPr>
          <w:rStyle w:val="menuspecial"/>
        </w:rPr>
      </w:pPr>
      <w:r>
        <w:rPr>
          <w:rStyle w:val="menuspecial"/>
        </w:rPr>
        <w:t>To find the address of where the check was issued to, click the number under “Payment Document”.</w:t>
      </w:r>
    </w:p>
    <w:p w:rsidR="00956F07" w:rsidRDefault="00956F07" w:rsidP="00394B16"/>
    <w:sectPr w:rsidR="00956F07" w:rsidSect="00784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16"/>
    <w:rsid w:val="000739D1"/>
    <w:rsid w:val="0037469B"/>
    <w:rsid w:val="00394B16"/>
    <w:rsid w:val="00411750"/>
    <w:rsid w:val="004402F4"/>
    <w:rsid w:val="006D6EEF"/>
    <w:rsid w:val="0075114C"/>
    <w:rsid w:val="00784668"/>
    <w:rsid w:val="00956F07"/>
    <w:rsid w:val="00E4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nuspecial">
    <w:name w:val="menuspecial"/>
    <w:basedOn w:val="DefaultParagraphFont"/>
    <w:rsid w:val="00394B16"/>
  </w:style>
  <w:style w:type="character" w:styleId="Hyperlink">
    <w:name w:val="Hyperlink"/>
    <w:basedOn w:val="DefaultParagraphFont"/>
    <w:uiPriority w:val="99"/>
    <w:semiHidden/>
    <w:unhideWhenUsed/>
    <w:rsid w:val="00E46E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nuspecial">
    <w:name w:val="menuspecial"/>
    <w:basedOn w:val="DefaultParagraphFont"/>
    <w:rsid w:val="00394B16"/>
  </w:style>
  <w:style w:type="character" w:styleId="Hyperlink">
    <w:name w:val="Hyperlink"/>
    <w:basedOn w:val="DefaultParagraphFont"/>
    <w:uiPriority w:val="99"/>
    <w:semiHidden/>
    <w:unhideWhenUsed/>
    <w:rsid w:val="00E46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 Reception</dc:creator>
  <cp:lastModifiedBy>Heather Prandini</cp:lastModifiedBy>
  <cp:revision>2</cp:revision>
  <dcterms:created xsi:type="dcterms:W3CDTF">2014-05-12T23:13:00Z</dcterms:created>
  <dcterms:modified xsi:type="dcterms:W3CDTF">2014-05-12T23:13:00Z</dcterms:modified>
</cp:coreProperties>
</file>